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E5B6E">
      <w:pPr>
        <w:pStyle w:val="2"/>
        <w:numPr>
          <w:ilvl w:val="0"/>
          <w:numId w:val="0"/>
        </w:numPr>
        <w:overflowPunct w:val="0"/>
        <w:spacing w:line="600" w:lineRule="exact"/>
        <w:rPr>
          <w:rFonts w:ascii="Times New Roman" w:hAnsi="Times New Roman" w:eastAsia="黑体" w:cs="Times New Roman"/>
          <w:b w:val="0"/>
        </w:rPr>
      </w:pPr>
      <w:r>
        <w:rPr>
          <w:rFonts w:hint="eastAsia" w:ascii="Times New Roman" w:hAnsi="Times New Roman" w:eastAsia="黑体" w:cs="Times New Roman"/>
          <w:b w:val="0"/>
        </w:rPr>
        <w:t>附件1</w:t>
      </w:r>
    </w:p>
    <w:p w14:paraId="66766745">
      <w:pPr>
        <w:keepNext/>
        <w:keepLines/>
        <w:overflowPunct w:val="0"/>
        <w:spacing w:after="312" w:afterLines="100" w:line="700" w:lineRule="exact"/>
        <w:jc w:val="center"/>
        <w:outlineLvl w:val="0"/>
        <w:rPr>
          <w:rFonts w:ascii="方正小标宋简体" w:hAnsi="方正小标宋简体" w:eastAsia="方正小标宋简体" w:cs="方正小标宋简体"/>
          <w:bCs/>
          <w:kern w:val="44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2025—2026年度先进集体与先进个人奖项</w:t>
      </w:r>
      <w:r>
        <w:rPr>
          <w:rFonts w:hint="eastAsia" w:ascii="方正小标宋简体" w:hAnsi="方正小标宋简体" w:eastAsia="方正小标宋简体" w:cs="方正小标宋简体"/>
          <w:bCs/>
          <w:kern w:val="44"/>
          <w:sz w:val="44"/>
          <w:szCs w:val="44"/>
        </w:rPr>
        <w:t>评选标准及程序</w:t>
      </w:r>
    </w:p>
    <w:p w14:paraId="6764B9E0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一、红旗团委、先进团委</w:t>
      </w:r>
    </w:p>
    <w:p w14:paraId="1E3BB13A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b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评选标准及程序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参照</w:t>
      </w:r>
      <w:r>
        <w:rPr>
          <w:rFonts w:ascii="Times New Roman" w:hAnsi="Times New Roman" w:eastAsia="方正仿宋简体" w:cs="Times New Roman"/>
          <w:sz w:val="32"/>
          <w:szCs w:val="32"/>
        </w:rPr>
        <w:t>《哈尔滨工业大学202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5</w:t>
      </w:r>
      <w:r>
        <w:rPr>
          <w:rFonts w:ascii="Times New Roman" w:hAnsi="Times New Roman" w:eastAsia="方正仿宋简体" w:cs="Times New Roman"/>
          <w:sz w:val="32"/>
          <w:szCs w:val="32"/>
        </w:rPr>
        <w:t>—202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6</w:t>
      </w:r>
      <w:r>
        <w:rPr>
          <w:rFonts w:ascii="Times New Roman" w:hAnsi="Times New Roman" w:eastAsia="方正仿宋简体" w:cs="Times New Roman"/>
          <w:sz w:val="32"/>
          <w:szCs w:val="32"/>
        </w:rPr>
        <w:t>年度红旗团委评比办法》。</w:t>
      </w:r>
    </w:p>
    <w:p w14:paraId="730AB24B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二、优秀团支部系列</w:t>
      </w:r>
    </w:p>
    <w:p w14:paraId="7C66D83C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（一）奖项类别</w:t>
      </w:r>
    </w:p>
    <w:p w14:paraId="108272B5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1. </w:t>
      </w:r>
      <w:r>
        <w:rPr>
          <w:rFonts w:ascii="Times New Roman" w:hAnsi="Times New Roman" w:eastAsia="方正仿宋简体" w:cs="Times New Roman"/>
          <w:sz w:val="32"/>
          <w:szCs w:val="32"/>
        </w:rPr>
        <w:t>崇先尚优奖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团支部在各类活动中表现突出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践行社会主义核心价值观，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并起到</w:t>
      </w:r>
      <w:r>
        <w:rPr>
          <w:rFonts w:ascii="Times New Roman" w:hAnsi="Times New Roman" w:eastAsia="方正仿宋简体" w:cs="Times New Roman"/>
          <w:sz w:val="32"/>
          <w:szCs w:val="32"/>
        </w:rPr>
        <w:t>示范作用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</w:p>
    <w:p w14:paraId="7777356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2. </w:t>
      </w:r>
      <w:r>
        <w:rPr>
          <w:rFonts w:ascii="Times New Roman" w:hAnsi="Times New Roman" w:eastAsia="方正仿宋简体" w:cs="Times New Roman"/>
          <w:sz w:val="32"/>
          <w:szCs w:val="32"/>
        </w:rPr>
        <w:t>团结奋斗奖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团支部内部建设和谐，团支部成员团结一心参与各项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工作</w:t>
      </w:r>
      <w:r>
        <w:rPr>
          <w:rFonts w:ascii="Times New Roman" w:hAnsi="Times New Roman" w:eastAsia="方正仿宋简体" w:cs="Times New Roman"/>
          <w:sz w:val="32"/>
          <w:szCs w:val="32"/>
        </w:rPr>
        <w:t>，为了团队的目标共同拼搏。</w:t>
      </w:r>
    </w:p>
    <w:p w14:paraId="3349DF8E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3. </w:t>
      </w:r>
      <w:r>
        <w:rPr>
          <w:rFonts w:ascii="Times New Roman" w:hAnsi="Times New Roman" w:eastAsia="方正仿宋简体" w:cs="Times New Roman"/>
          <w:sz w:val="32"/>
          <w:szCs w:val="32"/>
        </w:rPr>
        <w:t>信念执着奖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：理想信念坚定，积极开展理论学习，</w:t>
      </w:r>
      <w:r>
        <w:rPr>
          <w:rFonts w:ascii="Times New Roman" w:hAnsi="Times New Roman" w:eastAsia="方正仿宋简体" w:cs="Times New Roman"/>
          <w:sz w:val="32"/>
          <w:szCs w:val="32"/>
        </w:rPr>
        <w:t>通过主题团日、社会实践等形式宣传党和国家的方针政策、路线主张。</w:t>
      </w:r>
    </w:p>
    <w:p w14:paraId="34122AB8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4. </w:t>
      </w:r>
      <w:r>
        <w:rPr>
          <w:rFonts w:ascii="Times New Roman" w:hAnsi="Times New Roman" w:eastAsia="方正仿宋简体" w:cs="Times New Roman"/>
          <w:sz w:val="32"/>
          <w:szCs w:val="32"/>
        </w:rPr>
        <w:t>创新创业奖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团支部成员在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“挑战杯”全国大学生系列科技学术竞赛</w:t>
      </w:r>
      <w:r>
        <w:rPr>
          <w:rFonts w:ascii="Times New Roman" w:hAnsi="Times New Roman" w:eastAsia="方正仿宋简体" w:cs="Times New Roman"/>
          <w:sz w:val="32"/>
          <w:szCs w:val="32"/>
        </w:rPr>
        <w:t>等科技创新活动、竞赛、创业实践中表现突出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，在全校范围内形成引领作用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 w14:paraId="37FDB068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5. </w:t>
      </w:r>
      <w:r>
        <w:rPr>
          <w:rFonts w:ascii="Times New Roman" w:hAnsi="Times New Roman" w:eastAsia="方正仿宋简体" w:cs="Times New Roman"/>
          <w:sz w:val="32"/>
          <w:szCs w:val="32"/>
        </w:rPr>
        <w:t>携手奋进奖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团支部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成</w:t>
      </w:r>
      <w:r>
        <w:rPr>
          <w:rFonts w:ascii="Times New Roman" w:hAnsi="Times New Roman" w:eastAsia="方正仿宋简体" w:cs="Times New Roman"/>
          <w:sz w:val="32"/>
          <w:szCs w:val="32"/>
        </w:rPr>
        <w:t>员相亲相爱，互帮互助，对帮助生活、学习困难同学方法措施有效，帮辅效果良好。</w:t>
      </w:r>
    </w:p>
    <w:p w14:paraId="1A655E46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6. 自定义</w:t>
      </w:r>
      <w:r>
        <w:rPr>
          <w:rFonts w:ascii="Times New Roman" w:hAnsi="Times New Roman" w:eastAsia="方正仿宋简体" w:cs="Times New Roman"/>
          <w:sz w:val="32"/>
          <w:szCs w:val="32"/>
        </w:rPr>
        <w:t>奖项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若集体在某一方面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表现</w:t>
      </w:r>
      <w:r>
        <w:rPr>
          <w:rFonts w:ascii="Times New Roman" w:hAnsi="Times New Roman" w:eastAsia="方正仿宋简体" w:cs="Times New Roman"/>
          <w:sz w:val="32"/>
          <w:szCs w:val="32"/>
        </w:rPr>
        <w:t>特别突出，符合评优的基本标准，而以上奖项设置未考虑在内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</w:t>
      </w:r>
      <w:r>
        <w:rPr>
          <w:rFonts w:ascii="Times New Roman" w:hAnsi="Times New Roman" w:eastAsia="方正仿宋简体" w:cs="Times New Roman"/>
          <w:sz w:val="32"/>
          <w:szCs w:val="32"/>
        </w:rPr>
        <w:t>，参评集体可以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自行</w:t>
      </w:r>
      <w:r>
        <w:rPr>
          <w:rFonts w:ascii="Times New Roman" w:hAnsi="Times New Roman" w:eastAsia="方正仿宋简体" w:cs="Times New Roman"/>
          <w:sz w:val="32"/>
          <w:szCs w:val="32"/>
        </w:rPr>
        <w:t>设计符合自身特点的奖项。</w:t>
      </w:r>
    </w:p>
    <w:p w14:paraId="3DDE6AC3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（二）基本条件</w:t>
      </w:r>
    </w:p>
    <w:p w14:paraId="18B291A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政治建设好。学深悟透党的创新理论成果，常态化长效化</w:t>
      </w:r>
      <w:r>
        <w:rPr>
          <w:rFonts w:ascii="Times New Roman" w:hAnsi="Times New Roman" w:eastAsia="方正仿宋简体" w:cs="Times New Roman"/>
          <w:sz w:val="32"/>
          <w:szCs w:val="32"/>
        </w:rPr>
        <w:t>开展团员和青年主题教育，积极组织团员和青年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开展</w:t>
      </w:r>
      <w:r>
        <w:rPr>
          <w:rFonts w:ascii="Times New Roman" w:hAnsi="Times New Roman" w:eastAsia="方正仿宋简体" w:cs="Times New Roman"/>
          <w:sz w:val="32"/>
          <w:szCs w:val="32"/>
        </w:rPr>
        <w:t>理论学习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，激励新时代青年在中国式现代化建设中挺膺担当。</w:t>
      </w:r>
    </w:p>
    <w:p w14:paraId="158BAE0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组织基础好。</w:t>
      </w:r>
      <w:r>
        <w:rPr>
          <w:rFonts w:ascii="Times New Roman" w:hAnsi="Times New Roman" w:eastAsia="方正仿宋简体" w:cs="Times New Roman"/>
          <w:sz w:val="32"/>
          <w:szCs w:val="32"/>
        </w:rPr>
        <w:t>组织设置规范，能够切实履行职责，积极开展基层团建探索创新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推进基层团组织规范化建设成效明显，认真开展团员教育、管理、监督，做好团员发展、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“</w:t>
      </w:r>
      <w:r>
        <w:rPr>
          <w:rFonts w:ascii="Times New Roman" w:hAnsi="Times New Roman" w:eastAsia="方正仿宋简体" w:cs="Times New Roman"/>
          <w:sz w:val="32"/>
          <w:szCs w:val="32"/>
        </w:rPr>
        <w:t>三会两制一课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”</w:t>
      </w:r>
      <w:r>
        <w:rPr>
          <w:rFonts w:ascii="Times New Roman" w:hAnsi="Times New Roman" w:eastAsia="方正仿宋简体" w:cs="Times New Roman"/>
          <w:sz w:val="32"/>
          <w:szCs w:val="32"/>
        </w:rPr>
        <w:t>制度落实、团费收缴等工作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本级及所属团组织、团员、团干部的基本信息均已录入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“</w:t>
      </w:r>
      <w:r>
        <w:rPr>
          <w:rFonts w:ascii="Times New Roman" w:hAnsi="Times New Roman" w:eastAsia="方正仿宋简体" w:cs="Times New Roman"/>
          <w:sz w:val="32"/>
          <w:szCs w:val="32"/>
        </w:rPr>
        <w:t>智慧团建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”</w:t>
      </w:r>
      <w:r>
        <w:rPr>
          <w:rFonts w:ascii="Times New Roman" w:hAnsi="Times New Roman" w:eastAsia="方正仿宋简体" w:cs="Times New Roman"/>
          <w:sz w:val="32"/>
          <w:szCs w:val="32"/>
        </w:rPr>
        <w:t>系统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</w:p>
    <w:p w14:paraId="2AA133DE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联系服务好。</w:t>
      </w:r>
      <w:r>
        <w:rPr>
          <w:rFonts w:ascii="Times New Roman" w:hAnsi="Times New Roman" w:eastAsia="方正仿宋简体" w:cs="Times New Roman"/>
          <w:sz w:val="32"/>
          <w:szCs w:val="32"/>
        </w:rPr>
        <w:t>团支部委员会政治坚定、团结协作、以身作则、密切联系同学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具有积极向上、乐于助人、遵纪守法、热爱集体、崇尚科学、朝气蓬勃、文明健康的良好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风貌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 w14:paraId="054F8AE4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4. 作用发挥好。</w:t>
      </w:r>
      <w:r>
        <w:rPr>
          <w:rFonts w:ascii="Times New Roman" w:hAnsi="Times New Roman" w:eastAsia="方正仿宋简体" w:cs="Times New Roman"/>
          <w:sz w:val="32"/>
          <w:szCs w:val="32"/>
        </w:rPr>
        <w:t>以重大节日和时间节点为契机，开展主题教育实践活动，在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思想引领、</w:t>
      </w:r>
      <w:r>
        <w:rPr>
          <w:rFonts w:ascii="Times New Roman" w:hAnsi="Times New Roman" w:eastAsia="方正仿宋简体" w:cs="Times New Roman"/>
          <w:sz w:val="32"/>
          <w:szCs w:val="32"/>
        </w:rPr>
        <w:t>创新创业、社会实践、志愿服务中表现突出。具有勤奋、严谨、求实、创新的优良学风，着力营造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“</w:t>
      </w:r>
      <w:r>
        <w:rPr>
          <w:rFonts w:ascii="Times New Roman" w:hAnsi="Times New Roman" w:eastAsia="方正仿宋简体" w:cs="Times New Roman"/>
          <w:sz w:val="32"/>
          <w:szCs w:val="32"/>
        </w:rPr>
        <w:t>思学、重学、善学、乐学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”</w:t>
      </w:r>
      <w:r>
        <w:rPr>
          <w:rFonts w:ascii="Times New Roman" w:hAnsi="Times New Roman" w:eastAsia="方正仿宋简体" w:cs="Times New Roman"/>
          <w:sz w:val="32"/>
          <w:szCs w:val="32"/>
        </w:rPr>
        <w:t>的良好氛围。</w:t>
      </w:r>
    </w:p>
    <w:p w14:paraId="57900BFE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（三）参评资格</w:t>
      </w:r>
    </w:p>
    <w:p w14:paraId="4C28EDD5">
      <w:pPr>
        <w:pStyle w:val="4"/>
        <w:numPr>
          <w:ilvl w:val="1"/>
          <w:numId w:val="0"/>
        </w:numPr>
        <w:overflowPunct w:val="0"/>
        <w:spacing w:line="580" w:lineRule="exact"/>
        <w:ind w:firstLine="640" w:firstLineChars="200"/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 xml:space="preserve">1. 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  <w:highlight w:val="yellow"/>
        </w:rPr>
        <w:t>团组织稳定性较强，成立满1年（成立时间以智慧团建成立时间为准）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。</w:t>
      </w:r>
    </w:p>
    <w:p w14:paraId="5938E70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2. 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团支部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近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一年内有成员受纪律处分的或因成绩原因出现降级、退学情况的不得参评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 w14:paraId="77050CC1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3. 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优秀团支部标兵在优秀团支部的基础上进行评选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  <w:r>
        <w:rPr>
          <w:rFonts w:ascii="Times New Roman" w:hAnsi="Times New Roman" w:eastAsia="方正仿宋简体" w:cs="Times New Roman"/>
          <w:sz w:val="32"/>
          <w:szCs w:val="32"/>
        </w:rPr>
        <w:t>十佳团支部候选集体应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获得过优秀团支部标兵奖项（含本次）并参加学校联评，联评将产生十佳团支部、十佳团支部提名，对应优秀团支部标兵奖项不进行递补。</w:t>
      </w:r>
    </w:p>
    <w:p w14:paraId="17C72DF2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补充：非大一年级团支部由于分专业、分流等原因导致团支部重组的情况，如果重组时间为2025年9月之前，将其认定为新生团支部，和基础学部、各学院（学部）研一新生团支部一样标准，是可以参评的，重组的团支部也需要在智慧团建中完成重组工作，时间以智慧团建成立时间为准；但如果重组时间晚于2025年9月（例如2026年春季学期开学重组），则不在参评范围内。</w:t>
      </w:r>
    </w:p>
    <w:p w14:paraId="4F3A4AB2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三、优秀团员系列</w:t>
      </w:r>
    </w:p>
    <w:p w14:paraId="0A5067D5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（一）奖项类别</w:t>
      </w:r>
    </w:p>
    <w:p w14:paraId="49AC0FB3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1. </w:t>
      </w:r>
      <w:r>
        <w:rPr>
          <w:rFonts w:ascii="Times New Roman" w:hAnsi="Times New Roman" w:eastAsia="方正仿宋简体" w:cs="Times New Roman"/>
          <w:sz w:val="32"/>
          <w:szCs w:val="32"/>
        </w:rPr>
        <w:t>勤学求真奖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连续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两</w:t>
      </w:r>
      <w:r>
        <w:rPr>
          <w:rFonts w:ascii="Times New Roman" w:hAnsi="Times New Roman" w:eastAsia="方正仿宋简体" w:cs="Times New Roman"/>
          <w:sz w:val="32"/>
          <w:szCs w:val="32"/>
        </w:rPr>
        <w:t>学期获得人民奖学金，或在课题研究方面表现突出、发表文章能力在全院名列前茅。</w:t>
      </w:r>
    </w:p>
    <w:p w14:paraId="68E31E24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2. </w:t>
      </w:r>
      <w:r>
        <w:rPr>
          <w:rFonts w:ascii="Times New Roman" w:hAnsi="Times New Roman" w:eastAsia="方正仿宋简体" w:cs="Times New Roman"/>
          <w:sz w:val="32"/>
          <w:szCs w:val="32"/>
        </w:rPr>
        <w:t>明辨向善奖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理想信念坚定、道德品质优良、是非对错明晰，对原则性问题敢于坚持，在团支部中起到了很好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</w:t>
      </w:r>
      <w:r>
        <w:rPr>
          <w:rFonts w:ascii="Times New Roman" w:hAnsi="Times New Roman" w:eastAsia="方正仿宋简体" w:cs="Times New Roman"/>
          <w:sz w:val="32"/>
          <w:szCs w:val="32"/>
        </w:rPr>
        <w:t>引领作用。</w:t>
      </w:r>
    </w:p>
    <w:p w14:paraId="6C083C4B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3. </w:t>
      </w:r>
      <w:r>
        <w:rPr>
          <w:rFonts w:ascii="Times New Roman" w:hAnsi="Times New Roman" w:eastAsia="方正仿宋简体" w:cs="Times New Roman"/>
          <w:sz w:val="32"/>
          <w:szCs w:val="32"/>
        </w:rPr>
        <w:t>笃实践行奖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在社会实践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、志愿服务</w:t>
      </w:r>
      <w:r>
        <w:rPr>
          <w:rFonts w:ascii="Times New Roman" w:hAnsi="Times New Roman" w:eastAsia="方正仿宋简体" w:cs="Times New Roman"/>
          <w:sz w:val="32"/>
          <w:szCs w:val="32"/>
        </w:rPr>
        <w:t>活动中表现突出，扎实做好每一个实践环节，认真体悟实践内涵，在实践团队中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起到</w:t>
      </w:r>
      <w:r>
        <w:rPr>
          <w:rFonts w:ascii="Times New Roman" w:hAnsi="Times New Roman" w:eastAsia="方正仿宋简体" w:cs="Times New Roman"/>
          <w:sz w:val="32"/>
          <w:szCs w:val="32"/>
        </w:rPr>
        <w:t>关键作用。</w:t>
      </w:r>
    </w:p>
    <w:p w14:paraId="12FDF4B2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4. </w:t>
      </w:r>
      <w:r>
        <w:rPr>
          <w:rFonts w:ascii="Times New Roman" w:hAnsi="Times New Roman" w:eastAsia="方正仿宋简体" w:cs="Times New Roman"/>
          <w:sz w:val="32"/>
          <w:szCs w:val="32"/>
        </w:rPr>
        <w:t>双创先锋奖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：在“挑战杯”全国大学生系列科技学术竞赛</w:t>
      </w:r>
      <w:r>
        <w:rPr>
          <w:rFonts w:ascii="Times New Roman" w:hAnsi="Times New Roman" w:eastAsia="方正仿宋简体" w:cs="Times New Roman"/>
          <w:sz w:val="32"/>
          <w:szCs w:val="32"/>
        </w:rPr>
        <w:t>等科技创新活动、竞赛、创业实践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中表现突出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 w14:paraId="33A1166C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5. </w:t>
      </w:r>
      <w:r>
        <w:rPr>
          <w:rFonts w:ascii="Times New Roman" w:hAnsi="Times New Roman" w:eastAsia="方正仿宋简体" w:cs="Times New Roman"/>
          <w:sz w:val="32"/>
          <w:szCs w:val="32"/>
        </w:rPr>
        <w:t>自强不息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奖：</w:t>
      </w:r>
      <w:r>
        <w:rPr>
          <w:rFonts w:ascii="Times New Roman" w:hAnsi="Times New Roman" w:eastAsia="方正仿宋简体" w:cs="Times New Roman"/>
          <w:sz w:val="32"/>
          <w:szCs w:val="32"/>
        </w:rPr>
        <w:t>乐观向上、品行端正，克服各种困难，在学习、科研上取得突出成果。</w:t>
      </w:r>
    </w:p>
    <w:p w14:paraId="45E60B32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6. </w:t>
      </w:r>
      <w:r>
        <w:rPr>
          <w:rFonts w:ascii="Times New Roman" w:hAnsi="Times New Roman" w:eastAsia="方正仿宋简体" w:cs="Times New Roman"/>
          <w:sz w:val="32"/>
          <w:szCs w:val="32"/>
        </w:rPr>
        <w:t>孝亲敬老奖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品德优良，孝顺父母、尊敬老人、传承良好家风。</w:t>
      </w:r>
    </w:p>
    <w:p w14:paraId="25484E77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7. </w:t>
      </w:r>
      <w:r>
        <w:rPr>
          <w:rFonts w:ascii="Times New Roman" w:hAnsi="Times New Roman" w:eastAsia="方正仿宋简体" w:cs="Times New Roman"/>
          <w:sz w:val="32"/>
          <w:szCs w:val="32"/>
        </w:rPr>
        <w:t>一诺千金奖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诚实守信、恪守诺言，对人、对事一诺千金。</w:t>
      </w:r>
    </w:p>
    <w:p w14:paraId="61F6E1C7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8. </w:t>
      </w:r>
      <w:r>
        <w:rPr>
          <w:rFonts w:ascii="Times New Roman" w:hAnsi="Times New Roman" w:eastAsia="方正仿宋简体" w:cs="Times New Roman"/>
          <w:sz w:val="32"/>
          <w:szCs w:val="32"/>
        </w:rPr>
        <w:t>文体新星奖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在文艺、体育等方面表现突出，在各类表演、赛事中取得良好成绩，带动影响了周边的团员和青年。</w:t>
      </w:r>
    </w:p>
    <w:p w14:paraId="5740721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9. </w:t>
      </w:r>
      <w:r>
        <w:rPr>
          <w:rFonts w:ascii="Times New Roman" w:hAnsi="Times New Roman" w:eastAsia="方正仿宋简体" w:cs="Times New Roman"/>
          <w:sz w:val="32"/>
          <w:szCs w:val="32"/>
        </w:rPr>
        <w:t>社团之星奖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在学校各级各类注册社团中表现突出，为社团发展和丰富校园文化生活起到了带头作用。</w:t>
      </w:r>
    </w:p>
    <w:p w14:paraId="5E66FF81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10. 自定义</w:t>
      </w:r>
      <w:r>
        <w:rPr>
          <w:rFonts w:ascii="Times New Roman" w:hAnsi="Times New Roman" w:eastAsia="方正仿宋简体" w:cs="Times New Roman"/>
          <w:sz w:val="32"/>
          <w:szCs w:val="32"/>
        </w:rPr>
        <w:t>奖项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若个人在某一方面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表现</w:t>
      </w:r>
      <w:r>
        <w:rPr>
          <w:rFonts w:ascii="Times New Roman" w:hAnsi="Times New Roman" w:eastAsia="方正仿宋简体" w:cs="Times New Roman"/>
          <w:sz w:val="32"/>
          <w:szCs w:val="32"/>
        </w:rPr>
        <w:t>特别突出，符合评优的基本标准，而以上奖项设置未考虑在内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</w:t>
      </w:r>
      <w:r>
        <w:rPr>
          <w:rFonts w:ascii="Times New Roman" w:hAnsi="Times New Roman" w:eastAsia="方正仿宋简体" w:cs="Times New Roman"/>
          <w:sz w:val="32"/>
          <w:szCs w:val="32"/>
        </w:rPr>
        <w:t>，参评个人可以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自行</w:t>
      </w:r>
      <w:r>
        <w:rPr>
          <w:rFonts w:ascii="Times New Roman" w:hAnsi="Times New Roman" w:eastAsia="方正仿宋简体" w:cs="Times New Roman"/>
          <w:sz w:val="32"/>
          <w:szCs w:val="32"/>
        </w:rPr>
        <w:t>设计符合自身特点的奖项。</w:t>
      </w:r>
    </w:p>
    <w:p w14:paraId="3064D573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（二）基本条件</w:t>
      </w:r>
    </w:p>
    <w:p w14:paraId="275D7199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bCs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Cs/>
          <w:sz w:val="32"/>
          <w:szCs w:val="32"/>
        </w:rPr>
        <w:t>1. 理论学习深入。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学深悟透党的创新理论成果，</w:t>
      </w:r>
      <w:r>
        <w:rPr>
          <w:rFonts w:ascii="Times New Roman" w:hAnsi="Times New Roman" w:eastAsia="方正仿宋简体" w:cs="Times New Roman"/>
          <w:sz w:val="32"/>
          <w:szCs w:val="32"/>
        </w:rPr>
        <w:t>坚定不移听党话、跟党走，具有一定的理论水平和政治素养。</w:t>
      </w:r>
    </w:p>
    <w:p w14:paraId="46DBC5BC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bCs/>
          <w:sz w:val="32"/>
          <w:szCs w:val="32"/>
        </w:rPr>
      </w:pPr>
      <w:r>
        <w:rPr>
          <w:rFonts w:ascii="Times New Roman" w:hAnsi="Times New Roman" w:eastAsia="方正仿宋简体" w:cs="Times New Roman"/>
          <w:bCs/>
          <w:sz w:val="32"/>
          <w:szCs w:val="32"/>
        </w:rPr>
        <w:t>2.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</w:rPr>
        <w:t xml:space="preserve"> 理想信念坚定。胸怀共产主义远大理想和中国特色社会主义共同理想，</w:t>
      </w:r>
      <w:r>
        <w:rPr>
          <w:rFonts w:ascii="Times New Roman" w:hAnsi="Times New Roman" w:eastAsia="方正仿宋简体" w:cs="Times New Roman"/>
          <w:sz w:val="32"/>
          <w:szCs w:val="32"/>
        </w:rPr>
        <w:t>坚持爱国和爱党、爱社会主义高度统一，自觉维护国家安全，传承中华优秀传统文化。</w:t>
      </w:r>
    </w:p>
    <w:p w14:paraId="783D9E40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道德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</w:rPr>
        <w:t>品行端正。</w:t>
      </w:r>
      <w:r>
        <w:rPr>
          <w:rFonts w:ascii="Times New Roman" w:hAnsi="Times New Roman" w:eastAsia="方正仿宋简体" w:cs="Times New Roman"/>
          <w:sz w:val="32"/>
          <w:szCs w:val="32"/>
        </w:rPr>
        <w:t>带头学习践行社会主义核心价值观，维护民族团结，正义感、责任感强，积极传播青春正能量，积极参与志愿服务、社会实践等活动。</w:t>
      </w:r>
    </w:p>
    <w:p w14:paraId="6EECFF19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4.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争做时代先锋。热爱劳动、崇尚实干，勤奋学习、刻苦钻研，</w:t>
      </w:r>
      <w:r>
        <w:rPr>
          <w:rFonts w:ascii="Times New Roman" w:hAnsi="Times New Roman" w:eastAsia="方正仿宋简体" w:cs="Times New Roman"/>
          <w:sz w:val="32"/>
          <w:szCs w:val="32"/>
        </w:rPr>
        <w:t>积极参加体育锻炼和文化活动，具有强健的身体素质、良好的卫生习惯和卓越的心理素质。</w:t>
      </w:r>
    </w:p>
    <w:p w14:paraId="15035A0C">
      <w:pPr>
        <w:pStyle w:val="4"/>
        <w:numPr>
          <w:ilvl w:val="1"/>
          <w:numId w:val="0"/>
        </w:numPr>
        <w:overflowPunct w:val="0"/>
        <w:spacing w:line="580" w:lineRule="exact"/>
        <w:ind w:firstLine="640" w:firstLineChars="200"/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  <w:t>5.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 xml:space="preserve"> 严守纪律法规。</w:t>
      </w:r>
      <w:r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  <w:t>严格遵守国家法律法规，自觉遵守团的章程，模范履行团员义务，按要求参加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“</w:t>
      </w:r>
      <w:r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  <w:t>三会两制一课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”</w:t>
      </w:r>
      <w:r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  <w:t>和团的各项活动</w:t>
      </w:r>
      <w:r>
        <w:rPr>
          <w:rFonts w:hint="eastAsia" w:ascii="Times New Roman" w:hAnsi="Times New Roman" w:eastAsia="方正仿宋简体" w:cs="Times New Roman"/>
          <w:b w:val="0"/>
          <w:bCs w:val="0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b w:val="0"/>
          <w:bCs w:val="0"/>
          <w:sz w:val="32"/>
          <w:szCs w:val="32"/>
        </w:rPr>
        <w:t>无违规违纪行为。</w:t>
      </w:r>
    </w:p>
    <w:p w14:paraId="3CA22A7E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（三）参评资格</w:t>
      </w:r>
    </w:p>
    <w:p w14:paraId="3444FD17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bCs/>
          <w:sz w:val="32"/>
          <w:szCs w:val="32"/>
        </w:rPr>
      </w:pPr>
      <w:r>
        <w:rPr>
          <w:rFonts w:ascii="Times New Roman" w:hAnsi="Times New Roman" w:eastAsia="方正仿宋简体" w:cs="Times New Roman"/>
          <w:bCs/>
          <w:sz w:val="32"/>
          <w:szCs w:val="32"/>
        </w:rPr>
        <w:t>1.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</w:rPr>
        <w:t xml:space="preserve"> 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  <w:highlight w:val="yellow"/>
        </w:rPr>
        <w:t>团龄1年以上（入团时间以智慧团建时间为准），年龄未满28周岁</w:t>
      </w:r>
      <w:r>
        <w:rPr>
          <w:rFonts w:hint="eastAsia" w:ascii="Times New Roman" w:hAnsi="Times New Roman" w:eastAsia="方正仿宋简体" w:cs="Times New Roman"/>
          <w:bCs/>
          <w:sz w:val="32"/>
          <w:szCs w:val="32"/>
        </w:rPr>
        <w:t>。</w:t>
      </w:r>
    </w:p>
    <w:p w14:paraId="55AE229C">
      <w:pPr>
        <w:pStyle w:val="10"/>
        <w:numPr>
          <w:ilvl w:val="0"/>
          <w:numId w:val="2"/>
        </w:numPr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bCs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刻苦钻研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具有良好的专业知识水平，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202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5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年春季、夏季、秋季学期考试成绩无不及格科目，综合排名位于专业前50%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。如申报自定义奖项，则不受此限制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</w:p>
    <w:p w14:paraId="1472B0E9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bCs/>
          <w:sz w:val="32"/>
          <w:szCs w:val="32"/>
        </w:rPr>
        <w:t xml:space="preserve">3. 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优秀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团员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标兵在优秀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团员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的基础上进行评选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  <w:r>
        <w:rPr>
          <w:rFonts w:ascii="Times New Roman" w:hAnsi="Times New Roman" w:eastAsia="方正仿宋简体" w:cs="Times New Roman"/>
          <w:sz w:val="32"/>
          <w:szCs w:val="32"/>
        </w:rPr>
        <w:t>十佳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团员</w:t>
      </w:r>
      <w:r>
        <w:rPr>
          <w:rFonts w:ascii="Times New Roman" w:hAnsi="Times New Roman" w:eastAsia="方正仿宋简体" w:cs="Times New Roman"/>
          <w:sz w:val="32"/>
          <w:szCs w:val="32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人应在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当前学历阶段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获得过校级个人标兵及以上奖项，参加学校联评，联评将产生十佳团员、十佳团员提名，对应个人标兵奖项不进行递补。</w:t>
      </w:r>
    </w:p>
    <w:p w14:paraId="0EF9A640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四、优秀团干部系列</w:t>
      </w:r>
    </w:p>
    <w:p w14:paraId="1A6BA34B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（一）奖项类别</w:t>
      </w:r>
    </w:p>
    <w:p w14:paraId="2E643702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1. </w:t>
      </w:r>
      <w:r>
        <w:rPr>
          <w:rFonts w:ascii="Times New Roman" w:hAnsi="Times New Roman" w:eastAsia="方正仿宋简体" w:cs="Times New Roman"/>
          <w:sz w:val="32"/>
          <w:szCs w:val="32"/>
        </w:rPr>
        <w:t>善谋善为奖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在谋划团的工作时有方法、有思路、有新意，在共青团各项工作中发挥突出作用。</w:t>
      </w:r>
    </w:p>
    <w:p w14:paraId="559F1B7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2. </w:t>
      </w:r>
      <w:r>
        <w:rPr>
          <w:rFonts w:ascii="Times New Roman" w:hAnsi="Times New Roman" w:eastAsia="方正仿宋简体" w:cs="Times New Roman"/>
          <w:sz w:val="32"/>
          <w:szCs w:val="32"/>
        </w:rPr>
        <w:t>勇于开拓奖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在开展团的工作时积极进取、锐意创新，打造出一系列深受同学们喜爱、富有新意的活动。</w:t>
      </w:r>
    </w:p>
    <w:p w14:paraId="53EEB3D2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3. </w:t>
      </w:r>
      <w:r>
        <w:rPr>
          <w:rFonts w:ascii="Times New Roman" w:hAnsi="Times New Roman" w:eastAsia="方正仿宋简体" w:cs="Times New Roman"/>
          <w:sz w:val="32"/>
          <w:szCs w:val="32"/>
        </w:rPr>
        <w:t>热心服务奖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在团支部建设过程中充分发挥自身作用，服务团员和青年成长、服务团支部发展，工作成果显著。</w:t>
      </w:r>
    </w:p>
    <w:p w14:paraId="07757395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4. </w:t>
      </w:r>
      <w:r>
        <w:rPr>
          <w:rFonts w:ascii="Times New Roman" w:hAnsi="Times New Roman" w:eastAsia="方正仿宋简体" w:cs="Times New Roman"/>
          <w:sz w:val="32"/>
          <w:szCs w:val="32"/>
        </w:rPr>
        <w:t>双创先锋奖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：积极组织参加“挑战杯”全国大学生系列科技学术竞赛</w:t>
      </w:r>
      <w:r>
        <w:rPr>
          <w:rFonts w:ascii="Times New Roman" w:hAnsi="Times New Roman" w:eastAsia="方正仿宋简体" w:cs="Times New Roman"/>
          <w:sz w:val="32"/>
          <w:szCs w:val="32"/>
        </w:rPr>
        <w:t>等科技创新活动、竞赛、创业实践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在全校范围内形成引领作用。</w:t>
      </w:r>
    </w:p>
    <w:p w14:paraId="3FDFCB02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5. </w:t>
      </w:r>
      <w:r>
        <w:rPr>
          <w:rFonts w:ascii="Times New Roman" w:hAnsi="Times New Roman" w:eastAsia="方正仿宋简体" w:cs="Times New Roman"/>
          <w:sz w:val="32"/>
          <w:szCs w:val="32"/>
        </w:rPr>
        <w:t>人人点赞奖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富有人格魅力，在团支部中获得同学们的一致好评，工作方式方法得到了团员和青年的一致认同。</w:t>
      </w:r>
    </w:p>
    <w:p w14:paraId="077BE831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6. 自定义</w:t>
      </w:r>
      <w:r>
        <w:rPr>
          <w:rFonts w:ascii="Times New Roman" w:hAnsi="Times New Roman" w:eastAsia="方正仿宋简体" w:cs="Times New Roman"/>
          <w:sz w:val="32"/>
          <w:szCs w:val="32"/>
        </w:rPr>
        <w:t>奖项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</w:t>
      </w:r>
      <w:r>
        <w:rPr>
          <w:rFonts w:ascii="Times New Roman" w:hAnsi="Times New Roman" w:eastAsia="方正仿宋简体" w:cs="Times New Roman"/>
          <w:sz w:val="32"/>
          <w:szCs w:val="32"/>
        </w:rPr>
        <w:t>若个人在某一方面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表现</w:t>
      </w:r>
      <w:r>
        <w:rPr>
          <w:rFonts w:ascii="Times New Roman" w:hAnsi="Times New Roman" w:eastAsia="方正仿宋简体" w:cs="Times New Roman"/>
          <w:sz w:val="32"/>
          <w:szCs w:val="32"/>
        </w:rPr>
        <w:t>特别突出，符合评优的基本标准，而以上奖项设置未考虑在内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</w:t>
      </w:r>
      <w:r>
        <w:rPr>
          <w:rFonts w:ascii="Times New Roman" w:hAnsi="Times New Roman" w:eastAsia="方正仿宋简体" w:cs="Times New Roman"/>
          <w:sz w:val="32"/>
          <w:szCs w:val="32"/>
        </w:rPr>
        <w:t>，参评个人可以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自行</w:t>
      </w:r>
      <w:r>
        <w:rPr>
          <w:rFonts w:ascii="Times New Roman" w:hAnsi="Times New Roman" w:eastAsia="方正仿宋简体" w:cs="Times New Roman"/>
          <w:sz w:val="32"/>
          <w:szCs w:val="32"/>
        </w:rPr>
        <w:t>设计符合自身特点的奖项。</w:t>
      </w:r>
    </w:p>
    <w:p w14:paraId="378758D2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（二）基本条件</w:t>
      </w:r>
    </w:p>
    <w:p w14:paraId="5E6752E5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政治上强。</w:t>
      </w:r>
      <w:r>
        <w:rPr>
          <w:rFonts w:ascii="Times New Roman" w:hAnsi="Times New Roman" w:eastAsia="方正仿宋简体" w:cs="Times New Roman"/>
          <w:sz w:val="32"/>
          <w:szCs w:val="32"/>
        </w:rPr>
        <w:t>学深悟透党的创新理论成果，对党忠诚，敢于在艰苦复杂环境中锻炼，具有较高的理论水平和政治素养。</w:t>
      </w:r>
    </w:p>
    <w:p w14:paraId="3CE3F688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2. 思想上强。</w:t>
      </w:r>
      <w:r>
        <w:rPr>
          <w:rFonts w:ascii="Times New Roman" w:hAnsi="Times New Roman" w:eastAsia="方正仿宋简体" w:cs="Times New Roman"/>
          <w:sz w:val="32"/>
          <w:szCs w:val="32"/>
        </w:rPr>
        <w:t>带头锤炼高尚品格，遵纪守法，具有良好的道德修养，在认真践行社会主义核心价值观方面能够成为同学的表率，尊敬师长、团结同学，在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各类</w:t>
      </w:r>
      <w:r>
        <w:rPr>
          <w:rFonts w:ascii="Times New Roman" w:hAnsi="Times New Roman" w:eastAsia="方正仿宋简体" w:cs="Times New Roman"/>
          <w:sz w:val="32"/>
          <w:szCs w:val="32"/>
        </w:rPr>
        <w:t>活动中起到骨干作用。</w:t>
      </w:r>
    </w:p>
    <w:p w14:paraId="107582F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能力上强。</w:t>
      </w:r>
      <w:r>
        <w:rPr>
          <w:rFonts w:ascii="Times New Roman" w:hAnsi="Times New Roman" w:eastAsia="方正仿宋简体" w:cs="Times New Roman"/>
          <w:sz w:val="32"/>
          <w:szCs w:val="32"/>
        </w:rPr>
        <w:t>积极完成团组织交给的各项任务，熟悉团的业务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，具</w:t>
      </w:r>
      <w:r>
        <w:rPr>
          <w:rFonts w:ascii="Times New Roman" w:hAnsi="Times New Roman" w:eastAsia="方正仿宋简体" w:cs="Times New Roman"/>
          <w:sz w:val="32"/>
          <w:szCs w:val="32"/>
        </w:rPr>
        <w:t>有独当一面的工作能力和务实创新的工作作风，在自己的工作岗位上扎实完成工作，并取得较为突出的成绩。</w:t>
      </w:r>
    </w:p>
    <w:p w14:paraId="072F1DF9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4.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担当上强。</w:t>
      </w:r>
      <w:r>
        <w:rPr>
          <w:rFonts w:ascii="Times New Roman" w:hAnsi="Times New Roman" w:eastAsia="方正仿宋简体" w:cs="Times New Roman"/>
          <w:sz w:val="32"/>
          <w:szCs w:val="32"/>
        </w:rPr>
        <w:t>带头营造健康向上的组织氛围，在志愿服务、岗位履职、社区建设等项目中发挥积极作用。</w:t>
      </w:r>
    </w:p>
    <w:p w14:paraId="359D88D0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5. 作风上强。</w:t>
      </w:r>
      <w:r>
        <w:rPr>
          <w:rFonts w:ascii="Times New Roman" w:hAnsi="Times New Roman" w:eastAsia="方正仿宋简体" w:cs="Times New Roman"/>
          <w:sz w:val="32"/>
          <w:szCs w:val="32"/>
        </w:rPr>
        <w:t>心系同学，密切联系群众，虚心学习，敢于自我批评，自觉接受群众的批评与监督，在群众中起到表率作用。</w:t>
      </w:r>
    </w:p>
    <w:p w14:paraId="7796659B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6. 自律上强。</w:t>
      </w:r>
      <w:r>
        <w:rPr>
          <w:rFonts w:ascii="Times New Roman" w:hAnsi="Times New Roman" w:eastAsia="方正仿宋简体" w:cs="Times New Roman"/>
          <w:sz w:val="32"/>
          <w:szCs w:val="32"/>
        </w:rPr>
        <w:t>严格自律，工作中能够顾全大局，光明磊落，不徇私舞弊，不弄虚作假，在群众中享有较高的声誉和威望。</w:t>
      </w:r>
    </w:p>
    <w:p w14:paraId="5FC4E78A">
      <w:pPr>
        <w:pStyle w:val="4"/>
        <w:numPr>
          <w:ilvl w:val="1"/>
          <w:numId w:val="0"/>
        </w:numPr>
        <w:overflowPunct w:val="0"/>
        <w:spacing w:line="580" w:lineRule="exact"/>
        <w:ind w:left="420" w:leftChars="200"/>
        <w:rPr>
          <w:rFonts w:ascii="楷体" w:hAnsi="楷体" w:eastAsia="楷体" w:cs="楷体"/>
          <w:b w:val="0"/>
          <w:bCs w:val="0"/>
          <w:sz w:val="32"/>
          <w:szCs w:val="2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22"/>
        </w:rPr>
        <w:t>（三）参评资格</w:t>
      </w:r>
    </w:p>
    <w:p w14:paraId="1FF37945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1. 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担任团干部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满半年</w:t>
      </w:r>
      <w:r>
        <w:rPr>
          <w:rFonts w:ascii="Times New Roman" w:hAnsi="Times New Roman" w:eastAsia="方正仿宋简体" w:cs="Times New Roman"/>
          <w:sz w:val="32"/>
          <w:szCs w:val="32"/>
        </w:rPr>
        <w:t>，带头练就过硬本领，努力学习钻研业务知识，学习目的明确，态度端正，勤奋努力，学习成绩良好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202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5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年春季、夏季、秋季学期考试成绩无不及格科目，综合排名位于专业前50%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如申报自定义奖项，则不受此限制。</w:t>
      </w:r>
    </w:p>
    <w:p w14:paraId="5A800144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2. 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优秀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团干部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标兵在优秀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团干部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的基础上进行评选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  <w:r>
        <w:rPr>
          <w:rFonts w:ascii="Times New Roman" w:hAnsi="Times New Roman" w:eastAsia="方正仿宋简体" w:cs="Times New Roman"/>
          <w:sz w:val="32"/>
          <w:szCs w:val="32"/>
        </w:rPr>
        <w:t>十佳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团干部</w:t>
      </w:r>
      <w:r>
        <w:rPr>
          <w:rFonts w:ascii="Times New Roman" w:hAnsi="Times New Roman" w:eastAsia="方正仿宋简体" w:cs="Times New Roman"/>
          <w:sz w:val="32"/>
          <w:szCs w:val="32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人应在</w:t>
      </w:r>
      <w:r>
        <w:rPr>
          <w:rFonts w:hint="eastAsia" w:ascii="Times New Roman" w:hAnsi="Times New Roman" w:eastAsia="方正仿宋简体" w:cs="Times New Roman"/>
          <w:sz w:val="32"/>
          <w:szCs w:val="32"/>
          <w:highlight w:val="yellow"/>
        </w:rPr>
        <w:t>当前学历阶段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获得过校级个人标兵及以上奖项，参加学校联评，联评将产生十佳团干部、十佳团干部提名，对应个人标兵奖项不进行递补。</w:t>
      </w:r>
    </w:p>
    <w:p w14:paraId="7BBD6631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ascii="黑体" w:hAnsi="黑体" w:eastAsia="黑体" w:cs="黑体"/>
          <w:b w:val="0"/>
          <w:bCs w:val="0"/>
        </w:rPr>
        <w:t>五、十佳青年志愿者</w:t>
      </w:r>
    </w:p>
    <w:p w14:paraId="2C06537F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1. </w:t>
      </w:r>
      <w:r>
        <w:rPr>
          <w:rFonts w:ascii="Times New Roman" w:hAnsi="Times New Roman" w:eastAsia="方正仿宋简体" w:cs="Times New Roman"/>
          <w:sz w:val="32"/>
          <w:szCs w:val="32"/>
        </w:rPr>
        <w:t>热心志愿服务工作，在志愿服务方面表现突出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能够在团员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和青年</w:t>
      </w:r>
      <w:r>
        <w:rPr>
          <w:rFonts w:ascii="Times New Roman" w:hAnsi="Times New Roman" w:eastAsia="方正仿宋简体" w:cs="Times New Roman"/>
          <w:sz w:val="32"/>
          <w:szCs w:val="32"/>
        </w:rPr>
        <w:t>中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起到</w:t>
      </w:r>
      <w:r>
        <w:rPr>
          <w:rFonts w:ascii="Times New Roman" w:hAnsi="Times New Roman" w:eastAsia="方正仿宋简体" w:cs="Times New Roman"/>
          <w:sz w:val="32"/>
          <w:szCs w:val="32"/>
        </w:rPr>
        <w:t>表率、示范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引领</w:t>
      </w:r>
      <w:r>
        <w:rPr>
          <w:rFonts w:ascii="Times New Roman" w:hAnsi="Times New Roman" w:eastAsia="方正仿宋简体" w:cs="Times New Roman"/>
          <w:sz w:val="32"/>
          <w:szCs w:val="32"/>
        </w:rPr>
        <w:t>作用。</w:t>
      </w:r>
    </w:p>
    <w:p w14:paraId="09BE05FB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2. 十佳青年志愿者</w:t>
      </w:r>
      <w:r>
        <w:rPr>
          <w:rFonts w:ascii="Times New Roman" w:hAnsi="Times New Roman" w:eastAsia="方正仿宋简体" w:cs="Times New Roman"/>
          <w:sz w:val="32"/>
          <w:szCs w:val="32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人应参加学校联评，联评产生十佳青年志愿者、十佳青年志愿者提名。</w:t>
      </w:r>
    </w:p>
    <w:p w14:paraId="59F835AA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六</w:t>
      </w:r>
      <w:r>
        <w:rPr>
          <w:rFonts w:ascii="黑体" w:hAnsi="黑体" w:eastAsia="黑体" w:cs="黑体"/>
          <w:b w:val="0"/>
          <w:bCs w:val="0"/>
        </w:rPr>
        <w:t>、优秀专兼职团的工作者</w:t>
      </w:r>
    </w:p>
    <w:p w14:paraId="222F9F8A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</w:rPr>
        <w:t>具有坚定的理想信念和扎实的理论基础，积极响应党的号召，学深悟透党的创新理论最新成果，落实党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中央、</w:t>
      </w:r>
      <w:r>
        <w:rPr>
          <w:rFonts w:ascii="Times New Roman" w:hAnsi="Times New Roman" w:eastAsia="方正仿宋简体" w:cs="Times New Roman"/>
          <w:sz w:val="32"/>
          <w:szCs w:val="32"/>
        </w:rPr>
        <w:t>团中央和学校党委的各项工作部署。</w:t>
      </w:r>
    </w:p>
    <w:p w14:paraId="18083060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</w:rPr>
        <w:t>具有较强的服务意识和工作能力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，具</w:t>
      </w:r>
      <w:r>
        <w:rPr>
          <w:rFonts w:ascii="Times New Roman" w:hAnsi="Times New Roman" w:eastAsia="方正仿宋简体" w:cs="Times New Roman"/>
          <w:sz w:val="32"/>
          <w:szCs w:val="32"/>
        </w:rPr>
        <w:t>有较强的组织纪律性，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积极完成</w:t>
      </w:r>
      <w:r>
        <w:rPr>
          <w:rFonts w:ascii="Times New Roman" w:hAnsi="Times New Roman" w:eastAsia="方正仿宋简体" w:cs="Times New Roman"/>
          <w:sz w:val="32"/>
          <w:szCs w:val="32"/>
        </w:rPr>
        <w:t>上级团组织的工作安排，勤于思考、勇于实践。</w:t>
      </w:r>
    </w:p>
    <w:p w14:paraId="0D34920B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3.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</w:rPr>
        <w:t>注重学习积累，注重总结思考，能够针对实际工作开展有益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的</w:t>
      </w:r>
      <w:r>
        <w:rPr>
          <w:rFonts w:ascii="Times New Roman" w:hAnsi="Times New Roman" w:eastAsia="方正仿宋简体" w:cs="Times New Roman"/>
          <w:sz w:val="32"/>
          <w:szCs w:val="32"/>
        </w:rPr>
        <w:t>创新与研究并形成成果，用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“</w:t>
      </w:r>
      <w:r>
        <w:rPr>
          <w:rFonts w:ascii="Times New Roman" w:hAnsi="Times New Roman" w:eastAsia="方正仿宋简体" w:cs="Times New Roman"/>
          <w:sz w:val="32"/>
          <w:szCs w:val="32"/>
        </w:rPr>
        <w:t>青言青语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”</w:t>
      </w:r>
      <w:r>
        <w:rPr>
          <w:rFonts w:ascii="Times New Roman" w:hAnsi="Times New Roman" w:eastAsia="方正仿宋简体" w:cs="Times New Roman"/>
          <w:sz w:val="32"/>
          <w:szCs w:val="32"/>
        </w:rPr>
        <w:t>阐释党的创新理论。</w:t>
      </w:r>
    </w:p>
    <w:p w14:paraId="34D36831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4.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</w:rPr>
        <w:t>按照教育规律积极开展内容丰富、形式多样、卓有成效的工作，积极推进共青团品牌建设。</w:t>
      </w:r>
    </w:p>
    <w:p w14:paraId="2D51027C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5.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</w:rPr>
        <w:t>深入基层联系团员青年，在同学中有较高的威信，并且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从事团的工作半年以上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 w14:paraId="17D90AFE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七</w:t>
      </w:r>
      <w:r>
        <w:rPr>
          <w:rFonts w:ascii="黑体" w:hAnsi="黑体" w:eastAsia="黑体" w:cs="黑体"/>
          <w:b w:val="0"/>
          <w:bCs w:val="0"/>
        </w:rPr>
        <w:t>、优秀专兼职团的工作者标兵</w:t>
      </w:r>
    </w:p>
    <w:p w14:paraId="7C8771BC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1. </w:t>
      </w:r>
      <w:r>
        <w:rPr>
          <w:rFonts w:ascii="Times New Roman" w:hAnsi="Times New Roman" w:eastAsia="方正仿宋简体" w:cs="Times New Roman"/>
          <w:sz w:val="32"/>
          <w:szCs w:val="32"/>
        </w:rPr>
        <w:t>优秀专兼职团的工作者标兵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候选人在</w:t>
      </w:r>
      <w:r>
        <w:rPr>
          <w:rFonts w:ascii="Times New Roman" w:hAnsi="Times New Roman" w:eastAsia="方正仿宋简体" w:cs="Times New Roman"/>
          <w:sz w:val="32"/>
          <w:szCs w:val="32"/>
        </w:rPr>
        <w:t>满足优秀专兼职团的工作者的各项条件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基础上</w:t>
      </w:r>
      <w:r>
        <w:rPr>
          <w:rFonts w:ascii="Times New Roman" w:hAnsi="Times New Roman" w:eastAsia="方正仿宋简体" w:cs="Times New Roman"/>
          <w:sz w:val="32"/>
          <w:szCs w:val="32"/>
        </w:rPr>
        <w:t>，还应符合以下标准：能够高质高效地完成上级团组织交付的各项任务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</w:rPr>
        <w:t>能够有计划、创造性地开展好本单位共青团工作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</w:t>
      </w:r>
      <w:r>
        <w:rPr>
          <w:rFonts w:ascii="Times New Roman" w:hAnsi="Times New Roman" w:eastAsia="方正仿宋简体" w:cs="Times New Roman"/>
          <w:sz w:val="32"/>
          <w:szCs w:val="32"/>
          <w:highlight w:val="yellow"/>
        </w:rPr>
        <w:t>从事团的工作一年以上</w:t>
      </w:r>
      <w:r>
        <w:rPr>
          <w:rFonts w:ascii="Times New Roman" w:hAnsi="Times New Roman" w:eastAsia="方正仿宋简体" w:cs="Times New Roman"/>
          <w:sz w:val="32"/>
          <w:szCs w:val="32"/>
        </w:rPr>
        <w:t>。</w:t>
      </w:r>
    </w:p>
    <w:p w14:paraId="732333BA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2. </w:t>
      </w:r>
      <w:r>
        <w:rPr>
          <w:rFonts w:ascii="Times New Roman" w:hAnsi="Times New Roman" w:eastAsia="方正仿宋简体" w:cs="Times New Roman"/>
          <w:sz w:val="32"/>
          <w:szCs w:val="32"/>
        </w:rPr>
        <w:t>优秀专兼职团的工作者标兵候选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人应参加学校联评答辩，通过评审确定</w:t>
      </w:r>
      <w:r>
        <w:rPr>
          <w:rFonts w:ascii="Times New Roman" w:hAnsi="Times New Roman" w:eastAsia="方正仿宋简体" w:cs="Times New Roman"/>
          <w:sz w:val="32"/>
          <w:szCs w:val="32"/>
        </w:rPr>
        <w:t>优秀专兼职团的工作者标兵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，其余候选人将获评</w:t>
      </w:r>
      <w:r>
        <w:rPr>
          <w:rFonts w:ascii="Times New Roman" w:hAnsi="Times New Roman" w:eastAsia="方正仿宋简体" w:cs="Times New Roman"/>
          <w:sz w:val="32"/>
          <w:szCs w:val="32"/>
        </w:rPr>
        <w:t>优秀专兼职团的工作者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</w:p>
    <w:p w14:paraId="28845F48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八</w:t>
      </w:r>
      <w:r>
        <w:rPr>
          <w:rFonts w:ascii="黑体" w:hAnsi="黑体" w:eastAsia="黑体" w:cs="黑体"/>
          <w:b w:val="0"/>
          <w:bCs w:val="0"/>
        </w:rPr>
        <w:t>、优秀学生活动指导教师</w:t>
      </w:r>
    </w:p>
    <w:p w14:paraId="7948189B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1.</w:t>
      </w:r>
      <w:r>
        <w:rPr>
          <w:rFonts w:ascii="Times New Roman" w:hAnsi="Times New Roman" w:eastAsia="方正仿宋简体" w:cs="Times New Roman"/>
          <w:sz w:val="32"/>
          <w:szCs w:val="32"/>
        </w:rPr>
        <w:t xml:space="preserve"> 师德高尚，能够教育和引导学生积极践行社会主义核心价值观。</w:t>
      </w:r>
    </w:p>
    <w:p w14:paraId="5DE4EF23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>2</w:t>
      </w:r>
      <w:r>
        <w:rPr>
          <w:rFonts w:ascii="Times New Roman" w:hAnsi="Times New Roman" w:eastAsia="方正仿宋简体" w:cs="Times New Roman"/>
          <w:sz w:val="32"/>
          <w:szCs w:val="32"/>
        </w:rPr>
        <w:t>. 持续强化学生理想信念教育，指导学生在科技创新、社会实践、社团活动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等</w:t>
      </w:r>
      <w:r>
        <w:rPr>
          <w:rFonts w:ascii="Times New Roman" w:hAnsi="Times New Roman" w:eastAsia="方正仿宋简体" w:cs="Times New Roman"/>
          <w:sz w:val="32"/>
          <w:szCs w:val="32"/>
        </w:rPr>
        <w:t>活动中有较为突出的贡献。</w:t>
      </w:r>
    </w:p>
    <w:p w14:paraId="32B7033B">
      <w:pPr>
        <w:pStyle w:val="2"/>
        <w:numPr>
          <w:ilvl w:val="0"/>
          <w:numId w:val="0"/>
        </w:numPr>
        <w:overflowPunct w:val="0"/>
        <w:spacing w:line="580" w:lineRule="exact"/>
        <w:ind w:firstLine="640" w:firstLineChars="200"/>
        <w:rPr>
          <w:rFonts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</w:rPr>
        <w:t>九</w:t>
      </w:r>
      <w:r>
        <w:rPr>
          <w:rFonts w:ascii="黑体" w:hAnsi="黑体" w:eastAsia="黑体" w:cs="黑体"/>
          <w:b w:val="0"/>
          <w:bCs w:val="0"/>
        </w:rPr>
        <w:t>、学生五四奖章</w:t>
      </w:r>
      <w:r>
        <w:rPr>
          <w:rFonts w:hint="eastAsia" w:ascii="黑体" w:hAnsi="黑体" w:eastAsia="黑体" w:cs="黑体"/>
          <w:b w:val="0"/>
          <w:bCs w:val="0"/>
        </w:rPr>
        <w:t>（集体）</w:t>
      </w:r>
    </w:p>
    <w:p w14:paraId="3203CF64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1.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仿宋简体" w:cs="Times New Roman"/>
          <w:sz w:val="32"/>
          <w:szCs w:val="32"/>
        </w:rPr>
        <w:t>政治方向正确坚定，思想进步，具有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较高</w:t>
      </w:r>
      <w:r>
        <w:rPr>
          <w:rFonts w:ascii="Times New Roman" w:hAnsi="Times New Roman" w:eastAsia="方正仿宋简体" w:cs="Times New Roman"/>
          <w:sz w:val="32"/>
          <w:szCs w:val="32"/>
        </w:rPr>
        <w:t>的理论水平和政治素养，积极践行社会主义核心价值观。</w:t>
      </w:r>
    </w:p>
    <w:p w14:paraId="57380AD1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2. 品德优良，举止文明，尊敬师长，团结帮助他人。</w:t>
      </w:r>
    </w:p>
    <w:p w14:paraId="1C03C573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3. 在某一领域作出突出贡献的集体或个人。</w:t>
      </w:r>
    </w:p>
    <w:p w14:paraId="57BA983B">
      <w:pPr>
        <w:pStyle w:val="10"/>
        <w:overflowPunct w:val="0"/>
        <w:spacing w:line="580" w:lineRule="exact"/>
        <w:ind w:firstLine="640"/>
        <w:rPr>
          <w:rFonts w:ascii="Times New Roman" w:hAnsi="Times New Roman" w:eastAsia="方正仿宋简体" w:cs="Times New Roman"/>
          <w:sz w:val="32"/>
          <w:szCs w:val="32"/>
        </w:rPr>
      </w:pPr>
      <w:r>
        <w:rPr>
          <w:rFonts w:hint="eastAsia" w:ascii="Times New Roman" w:hAnsi="Times New Roman" w:eastAsia="方正仿宋简体" w:cs="Times New Roman"/>
          <w:sz w:val="32"/>
          <w:szCs w:val="32"/>
        </w:rPr>
        <w:t xml:space="preserve">4. </w:t>
      </w:r>
      <w:r>
        <w:rPr>
          <w:rFonts w:ascii="Times New Roman" w:hAnsi="Times New Roman" w:eastAsia="方正仿宋简体" w:cs="Times New Roman"/>
          <w:sz w:val="32"/>
          <w:szCs w:val="32"/>
        </w:rPr>
        <w:t>候选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人（候选集体）应参加学校统一组织的评审，评审确定</w:t>
      </w:r>
      <w:r>
        <w:rPr>
          <w:rFonts w:ascii="Times New Roman" w:hAnsi="Times New Roman" w:eastAsia="方正仿宋简体" w:cs="Times New Roman"/>
          <w:sz w:val="32"/>
          <w:szCs w:val="32"/>
        </w:rPr>
        <w:t>学生五四奖章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（集体）。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49846C5-D60C-40F3-AC09-AF5EBD42B64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AD82210-59D5-4836-A1F9-A2A12FAB5CF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E2F29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0FB2A4">
                          <w:pPr>
                            <w:pStyle w:val="5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0FB2A4">
                    <w:pPr>
                      <w:pStyle w:val="5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0249F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6FA0B2"/>
    <w:multiLevelType w:val="singleLevel"/>
    <w:tmpl w:val="806FA0B2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75F17AC9"/>
    <w:multiLevelType w:val="multilevel"/>
    <w:tmpl w:val="75F17AC9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 w:tentative="0">
      <w:start w:val="1"/>
      <w:numFmt w:val="chineseCountingThousand"/>
      <w:pStyle w:val="4"/>
      <w:suff w:val="nothing"/>
      <w:lvlText w:val="（%2）"/>
      <w:lvlJc w:val="left"/>
      <w:pPr>
        <w:ind w:left="2553" w:firstLine="0"/>
      </w:pPr>
      <w:rPr>
        <w:rFonts w:hint="eastAsia"/>
        <w:lang w:val="en-US"/>
      </w:rPr>
    </w:lvl>
    <w:lvl w:ilvl="2" w:tentative="0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wMjExMmMyODEyZDViZTY2NDU0NGJhMTk0OTQ0YzAifQ=="/>
  </w:docVars>
  <w:rsids>
    <w:rsidRoot w:val="7FCE3135"/>
    <w:rsid w:val="007E02F4"/>
    <w:rsid w:val="00816C1B"/>
    <w:rsid w:val="00983235"/>
    <w:rsid w:val="08FA6793"/>
    <w:rsid w:val="0A8F1AA8"/>
    <w:rsid w:val="0C3F4FB8"/>
    <w:rsid w:val="0C5A04F6"/>
    <w:rsid w:val="0FF63F56"/>
    <w:rsid w:val="23F84FD8"/>
    <w:rsid w:val="35BD08B1"/>
    <w:rsid w:val="35D80B9F"/>
    <w:rsid w:val="35EA010B"/>
    <w:rsid w:val="36D44917"/>
    <w:rsid w:val="3983784C"/>
    <w:rsid w:val="3F9B4224"/>
    <w:rsid w:val="417C392E"/>
    <w:rsid w:val="43FF3D51"/>
    <w:rsid w:val="47B977EB"/>
    <w:rsid w:val="4AD23732"/>
    <w:rsid w:val="4DA6546E"/>
    <w:rsid w:val="4EE75D5C"/>
    <w:rsid w:val="530F5E1C"/>
    <w:rsid w:val="54781E2D"/>
    <w:rsid w:val="579730CB"/>
    <w:rsid w:val="58542DD4"/>
    <w:rsid w:val="5B7012C9"/>
    <w:rsid w:val="61F954C5"/>
    <w:rsid w:val="638761B4"/>
    <w:rsid w:val="652A1A23"/>
    <w:rsid w:val="65B9255E"/>
    <w:rsid w:val="670175AA"/>
    <w:rsid w:val="683055A2"/>
    <w:rsid w:val="7016602C"/>
    <w:rsid w:val="7448411C"/>
    <w:rsid w:val="74BB4445"/>
    <w:rsid w:val="74D97307"/>
    <w:rsid w:val="76B8613A"/>
    <w:rsid w:val="7A6730A5"/>
    <w:rsid w:val="7D284642"/>
    <w:rsid w:val="7FCE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autoRedefine/>
    <w:qFormat/>
    <w:uiPriority w:val="0"/>
    <w:pPr>
      <w:numPr>
        <w:ilvl w:val="0"/>
      </w:numPr>
      <w:spacing w:before="0" w:after="0" w:line="460" w:lineRule="exact"/>
      <w:outlineLvl w:val="0"/>
    </w:pPr>
  </w:style>
  <w:style w:type="paragraph" w:styleId="4">
    <w:name w:val="heading 2"/>
    <w:basedOn w:val="1"/>
    <w:next w:val="1"/>
    <w:autoRedefine/>
    <w:unhideWhenUsed/>
    <w:qFormat/>
    <w:uiPriority w:val="9"/>
    <w:pPr>
      <w:numPr>
        <w:ilvl w:val="1"/>
        <w:numId w:val="1"/>
      </w:numPr>
      <w:spacing w:line="460" w:lineRule="exact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1"/>
    <w:next w:val="1"/>
    <w:autoRedefine/>
    <w:unhideWhenUsed/>
    <w:qFormat/>
    <w:uiPriority w:val="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autoRedefine/>
    <w:qFormat/>
    <w:uiPriority w:val="10"/>
    <w:pPr>
      <w:spacing w:after="468" w:afterLines="150" w:line="700" w:lineRule="exact"/>
      <w:jc w:val="center"/>
    </w:pPr>
    <w:rPr>
      <w:rFonts w:ascii="方正小标宋简体" w:hAnsi="宋体" w:eastAsia="方正小标宋简体"/>
      <w:sz w:val="44"/>
      <w:szCs w:val="44"/>
    </w:rPr>
  </w:style>
  <w:style w:type="paragraph" w:customStyle="1" w:styleId="10">
    <w:name w:val="公文正文"/>
    <w:basedOn w:val="1"/>
    <w:autoRedefine/>
    <w:qFormat/>
    <w:uiPriority w:val="0"/>
    <w:pPr>
      <w:spacing w:line="460" w:lineRule="exact"/>
      <w:ind w:firstLine="200" w:firstLineChars="200"/>
    </w:pPr>
    <w:rPr>
      <w:rFonts w:ascii="仿宋" w:hAnsi="仿宋" w:eastAsia="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5eaa6f66-e67c-43d8-abc9-751a5df334d1</errorID>
      <errorWord>学习践行习近平总书记</errorWord>
      <group>L1_Political</group>
      <groupName>政治性问题</groupName>
      <ability>L2_Keyword</ability>
      <abilityName>固定表述</abilityName>
      <candidateList>
        <item>学习贯彻习近平总书记</item>
      </candidateList>
      <explain>词汇“学习贯彻习近平总书记”在特定场景下为固定表述形式，请确认此处的“学习践行习近平总书记”是否存在不当。</explain>
      <paraID>5794C58F</paraID>
      <start>47</start>
      <end>57</end>
      <status>modified</status>
      <modifiedWord>学习贯彻习近平总书记</modifiedWord>
      <trackRevisions>false</trackRevisions>
    </reviewItem>
    <reviewItem>
      <errorID>c3a25af1-5dce-4d6a-9599-cf44b70a90c4</errorID>
      <errorWord>帮辅</errorWord>
      <group>L1_Word</group>
      <groupName>字词问题</groupName>
      <ability>L2_Typo</ability>
      <abilityName>字词错误</abilityName>
      <candidateList>
        <item>帮扶</item>
      </candidateList>
      <explain/>
      <paraID>6EE98E1F</paraID>
      <start>43</start>
      <end>45</end>
      <status>ignored</status>
      <modifiedWord/>
      <trackRevisions>false</trackRevisions>
    </reviewItem>
    <reviewItem>
      <errorID>c5cffa2e-470b-46f5-a185-cfda5bb6e97a</errorID>
      <errorWord>受</errorWord>
      <group>L1_Word</group>
      <groupName>字词问题</groupName>
      <ability>L2_Typo</ability>
      <abilityName>字词错误</abilityName>
      <candidateList>
        <item>受到</item>
      </candidateList>
      <explain/>
      <paraID>78BE74B6</paraID>
      <start>13</start>
      <end>14</end>
      <status>ignored</status>
      <modifiedWord/>
      <trackRevisions>false</trackRevisions>
    </reviewItem>
    <reviewItem>
      <errorID>9f78c7a2-7a21-4445-b3fd-7c029725d8da</errorID>
      <errorWord>起到了</errorWord>
      <group>L1_Word</group>
      <groupName>字词问题</groupName>
      <ability>L2_Typo</ability>
      <abilityName>字词错误</abilityName>
      <candidateList>
        <item>起到</item>
      </candidateList>
      <explain/>
      <paraID>6FC999E3</paraID>
      <start>49</start>
      <end>51</end>
      <status>modified</status>
      <modifiedWord>起到</modifiedWord>
      <trackRevisions>false</trackRevisions>
    </reviewItem>
    <reviewItem>
      <errorID>2df7d7f6-d949-4d33-b0d7-81b5a403541b</errorID>
      <errorWord>点赞</errorWord>
      <group>L1_Official</group>
      <groupName>公文问题</groupName>
      <ability>L2_Official</ability>
      <abilityName>公文问题</abilityName>
      <candidateList/>
      <explain>公文中禁止出现该词语</explain>
      <paraID>636EDA79</paraID>
      <start>5</start>
      <end>7</end>
      <status>ignored</status>
      <modifiedWord/>
      <trackRevisions>false</trackRevisions>
    </reviewItem>
    <reviewItem>
      <errorID>716f1972-f14f-4b4b-bb3c-0eb88bc28e10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5B901392</paraID>
      <start>29</start>
      <end>31</end>
      <status>modified</status>
      <modifiedWord>，具</modifiedWord>
      <trackRevisions>false</trackRevisions>
    </reviewItem>
    <reviewItem>
      <errorID>df5724a0-3238-43d6-b10c-2d1313750acf</errorID>
      <errorWord>起</errorWord>
      <group>L1_Word</group>
      <groupName>字词问题</groupName>
      <ability>L2_Typo</ability>
      <abilityName>字词错误</abilityName>
      <candidateList>
        <item>起到</item>
      </candidateList>
      <explain/>
      <paraID>762FAFBC</paraID>
      <start>33</start>
      <end>35</end>
      <status>modified</status>
      <modifiedWord>起到</modifiedWord>
      <trackRevisions>false</trackRevisions>
    </reviewItem>
    <reviewItem>
      <errorID>eb1db348-1989-45f5-b6c6-2f03a1649bdf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158D0F90</paraID>
      <start>17</start>
      <end>19</end>
      <status>modified</status>
      <modifiedWord>，具</modifiedWord>
      <trackRevisions>false</trackRevisions>
    </reviewItem>
    <reviewItem>
      <errorID>6b3ea368-33c2-4a5e-b570-c315b675a82c</errorID>
      <errorWord>地</errorWord>
      <group>L1_Word</group>
      <groupName>字词问题</groupName>
      <ability>L2_DDD</ability>
      <abilityName>的地得用法</abilityName>
      <candidateList>
        <item>的</item>
      </candidateList>
      <explain>“的”常用于连接修饰语与名词性中心语，表示属性、所属或描述。</explain>
      <paraID>63A9B3B6</paraID>
      <start>29</start>
      <end>30</end>
      <status>modified</status>
      <modifiedWord>的</modifiedWord>
      <trackRevisions>false</trackRevisions>
    </reviewItem>
    <reviewItem>
      <errorID>15031074-68fb-4c2e-9a0f-f7065d95cb46</errorID>
      <errorWord>围</errorWord>
      <group>L1_Word</group>
      <groupName>字词问题</groupName>
      <ability>L2_Typo</ability>
      <abilityName>字词错误</abilityName>
      <candidateList>
        <item>围内</item>
      </candidateList>
      <explain/>
      <paraID>51DF4044</paraID>
      <start>46</start>
      <end>48</end>
      <status>modified</status>
      <modifiedWord>围内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2572B0-FF92-47DA-A490-5B80A3F052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3788</Words>
  <Characters>3882</Characters>
  <Lines>28</Lines>
  <Paragraphs>8</Paragraphs>
  <TotalTime>3</TotalTime>
  <ScaleCrop>false</ScaleCrop>
  <LinksUpToDate>false</LinksUpToDate>
  <CharactersWithSpaces>3941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2026-04-03T03:00:00Z</dcterms:created>
  <dc:creator>Zhangyinan</dc:creator>
  <cp:lastModifiedBy>Feng</cp:lastModifiedBy>
  <dcterms:modified xsi:type="dcterms:W3CDTF">2026-04-03T04:39:54Z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8AD87B320D07442EB4B8A4A9D21591E8_13</vt:lpwstr>
  </property>
  <property fmtid="{D5CDD505-2E9C-101B-9397-08002B2CF9AE}" pid="4" name="KSOTemplateDocerSaveRecord">
    <vt:lpwstr>eyJoZGlkIjoiMTdhZDA2YzRlNDA2YzU3N2I4MjliZWIzYTIyNDYxM2EiLCJ1c2VySWQiOiIzNDQ1NjczMzYifQ==</vt:lpwstr>
  </property>
</Properties>
</file>